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0C9CF"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01095300" w14:textId="77777777" w:rsidTr="00287B61">
        <w:tc>
          <w:tcPr>
            <w:tcW w:w="10433" w:type="dxa"/>
            <w:shd w:val="clear" w:color="auto" w:fill="auto"/>
            <w:tcMar>
              <w:top w:w="0" w:type="dxa"/>
              <w:bottom w:w="284" w:type="dxa"/>
              <w:right w:w="57" w:type="dxa"/>
            </w:tcMar>
          </w:tcPr>
          <w:p w14:paraId="221B0130" w14:textId="77777777" w:rsidR="0007165E" w:rsidRPr="00561F3D" w:rsidRDefault="0007165E" w:rsidP="00394CA8">
            <w:pPr>
              <w:pStyle w:val="Contact"/>
              <w:rPr>
                <w:highlight w:val="white"/>
              </w:rPr>
            </w:pPr>
            <w:r w:rsidRPr="00561F3D">
              <w:rPr>
                <w:highlight w:val="white"/>
              </w:rPr>
              <w:tab/>
            </w:r>
            <w:r w:rsidRPr="00561F3D">
              <w:rPr>
                <w:highlight w:val="white"/>
              </w:rPr>
              <w:fldChar w:fldCharType="begin"/>
            </w:r>
            <w:r w:rsidRPr="00561F3D">
              <w:rPr>
                <w:highlight w:val="white"/>
              </w:rPr>
              <w:instrText xml:space="preserve"> DOCPROPERTY "Doc.Date"\*CHARFORMAT \&lt;OawJumpToField value=0/&gt;</w:instrText>
            </w:r>
            <w:r w:rsidRPr="00561F3D">
              <w:rPr>
                <w:highlight w:val="white"/>
              </w:rPr>
              <w:fldChar w:fldCharType="separate"/>
            </w:r>
            <w:r w:rsidRPr="00561F3D">
              <w:rPr>
                <w:highlight w:val="white"/>
              </w:rPr>
              <w:t>Date</w:t>
            </w:r>
            <w:r w:rsidRPr="00561F3D">
              <w:rPr>
                <w:highlight w:val="white"/>
              </w:rPr>
              <w:fldChar w:fldCharType="end"/>
            </w:r>
            <w:r w:rsidRPr="00561F3D">
              <w:rPr>
                <w:highlight w:val="white"/>
              </w:rPr>
              <w:tab/>
            </w:r>
            <w:r w:rsidR="00394CA8">
              <w:rPr>
                <w:highlight w:val="white"/>
              </w:rPr>
              <w:t>5 April 2016</w:t>
            </w:r>
          </w:p>
        </w:tc>
      </w:tr>
    </w:tbl>
    <w:p w14:paraId="5DC1E231" w14:textId="77777777" w:rsidR="0007165E" w:rsidRDefault="0007165E" w:rsidP="0007165E">
      <w:pPr>
        <w:spacing w:line="288" w:lineRule="auto"/>
        <w:rPr>
          <w:rFonts w:cs="Arial"/>
          <w:b/>
          <w:szCs w:val="24"/>
        </w:rPr>
      </w:pPr>
      <w:r>
        <w:rPr>
          <w:rFonts w:cs="Arial"/>
          <w:b/>
          <w:szCs w:val="24"/>
        </w:rPr>
        <w:t>Media Release Ammann Group</w:t>
      </w:r>
    </w:p>
    <w:p w14:paraId="720F5EAC" w14:textId="77777777" w:rsidR="0007165E" w:rsidRDefault="0007165E" w:rsidP="0007165E">
      <w:pPr>
        <w:spacing w:line="288" w:lineRule="auto"/>
        <w:rPr>
          <w:rFonts w:cs="Arial"/>
          <w:b/>
          <w:szCs w:val="24"/>
        </w:rPr>
      </w:pPr>
    </w:p>
    <w:p w14:paraId="52AFCEDD" w14:textId="77777777" w:rsidR="0007165E" w:rsidRPr="00561F3D" w:rsidRDefault="00394CA8" w:rsidP="0007165E">
      <w:pPr>
        <w:spacing w:line="288" w:lineRule="auto"/>
        <w:rPr>
          <w:rFonts w:cs="Arial"/>
          <w:b/>
          <w:szCs w:val="24"/>
        </w:rPr>
      </w:pPr>
      <w:r w:rsidRPr="00E9637F">
        <w:rPr>
          <w:b/>
        </w:rPr>
        <w:t xml:space="preserve">Best-Selling </w:t>
      </w:r>
      <w:proofErr w:type="spellStart"/>
      <w:r w:rsidRPr="00E9637F">
        <w:rPr>
          <w:b/>
        </w:rPr>
        <w:t>Ammann</w:t>
      </w:r>
      <w:proofErr w:type="spellEnd"/>
      <w:r>
        <w:rPr>
          <w:b/>
        </w:rPr>
        <w:t xml:space="preserve"> Apollo Paver</w:t>
      </w:r>
      <w:r w:rsidRPr="00E9637F">
        <w:rPr>
          <w:b/>
        </w:rPr>
        <w:t xml:space="preserve"> </w:t>
      </w:r>
      <w:r>
        <w:rPr>
          <w:b/>
        </w:rPr>
        <w:t>wins a prestigious award</w:t>
      </w:r>
      <w:r w:rsidR="0007165E" w:rsidRPr="00561F3D">
        <w:rPr>
          <w:rFonts w:cs="Arial"/>
          <w:b/>
          <w:szCs w:val="24"/>
        </w:rPr>
        <w:t xml:space="preserve"> </w:t>
      </w:r>
    </w:p>
    <w:p w14:paraId="3D9FE128" w14:textId="77777777" w:rsidR="0007165E" w:rsidRPr="00561F3D" w:rsidRDefault="0007165E" w:rsidP="0007165E">
      <w:pPr>
        <w:spacing w:line="288" w:lineRule="auto"/>
        <w:rPr>
          <w:rFonts w:cs="Arial"/>
          <w:szCs w:val="24"/>
        </w:rPr>
      </w:pPr>
    </w:p>
    <w:p w14:paraId="398D9273" w14:textId="77777777" w:rsidR="00394CA8" w:rsidRPr="00C12243" w:rsidRDefault="00394CA8" w:rsidP="00394CA8">
      <w:r>
        <w:t xml:space="preserve">NEW DELHI, India – </w:t>
      </w:r>
      <w:proofErr w:type="spellStart"/>
      <w:r w:rsidRPr="00C12243">
        <w:t>Ammann</w:t>
      </w:r>
      <w:proofErr w:type="spellEnd"/>
      <w:r w:rsidRPr="00C12243">
        <w:t xml:space="preserve"> </w:t>
      </w:r>
      <w:r>
        <w:t xml:space="preserve">Apollo </w:t>
      </w:r>
      <w:r w:rsidRPr="00C12243">
        <w:t xml:space="preserve">asphalt pavers </w:t>
      </w:r>
      <w:r>
        <w:t>won</w:t>
      </w:r>
      <w:r w:rsidRPr="00C12243">
        <w:t xml:space="preserve"> a prestigious award at the annual “Equipment India Awards 2016” </w:t>
      </w:r>
      <w:r>
        <w:t>function</w:t>
      </w:r>
      <w:r w:rsidRPr="00C12243">
        <w:t xml:space="preserve"> held March 16 in </w:t>
      </w:r>
      <w:r>
        <w:t xml:space="preserve">New </w:t>
      </w:r>
      <w:r w:rsidRPr="00C12243">
        <w:t>Delhi.</w:t>
      </w:r>
    </w:p>
    <w:p w14:paraId="0738143B" w14:textId="77777777" w:rsidR="00394CA8" w:rsidRPr="00C12243" w:rsidRDefault="00394CA8" w:rsidP="00394CA8"/>
    <w:p w14:paraId="0D6CD5BB" w14:textId="77777777" w:rsidR="00394CA8" w:rsidRDefault="00394CA8" w:rsidP="00394CA8">
      <w:r>
        <w:t xml:space="preserve">The award, “Best Seller </w:t>
      </w:r>
      <w:r>
        <w:softHyphen/>
        <w:t xml:space="preserve">— </w:t>
      </w:r>
      <w:r w:rsidRPr="00C12243">
        <w:t>Asphalt Finishers,” was presented by the Chairman of the National Highway Authority of India.</w:t>
      </w:r>
      <w:r>
        <w:t xml:space="preserve"> The award is based on sales using the</w:t>
      </w:r>
      <w:r w:rsidRPr="00C12243">
        <w:t xml:space="preserve"> most recent</w:t>
      </w:r>
      <w:r>
        <w:t xml:space="preserve"> available</w:t>
      </w:r>
      <w:r w:rsidRPr="00C12243">
        <w:t xml:space="preserve"> comprehensive data.</w:t>
      </w:r>
    </w:p>
    <w:p w14:paraId="2350268D" w14:textId="77777777" w:rsidR="00394CA8" w:rsidRDefault="00394CA8" w:rsidP="00394CA8"/>
    <w:p w14:paraId="54E3AADD" w14:textId="77777777" w:rsidR="00394CA8" w:rsidRPr="00C12243" w:rsidRDefault="00394CA8" w:rsidP="00394CA8">
      <w:r w:rsidRPr="00C12243">
        <w:t xml:space="preserve">“Your company’s selection for this calendar year in this product category is a prestigious accomplishment as it validates your product supremacy in this category,” wrote </w:t>
      </w:r>
      <w:proofErr w:type="spellStart"/>
      <w:r w:rsidRPr="00C12243">
        <w:t>Pratap</w:t>
      </w:r>
      <w:proofErr w:type="spellEnd"/>
      <w:r w:rsidRPr="00C12243">
        <w:t xml:space="preserve"> </w:t>
      </w:r>
      <w:proofErr w:type="spellStart"/>
      <w:r w:rsidRPr="00C12243">
        <w:t>Padode</w:t>
      </w:r>
      <w:proofErr w:type="spellEnd"/>
      <w:r w:rsidRPr="00C12243">
        <w:t xml:space="preserve">, </w:t>
      </w:r>
      <w:r>
        <w:t>Managing D</w:t>
      </w:r>
      <w:r w:rsidRPr="00C12243">
        <w:t>irector of ASAPP Info Global Group, which publishes a number of magazines</w:t>
      </w:r>
      <w:r>
        <w:t>,</w:t>
      </w:r>
      <w:r w:rsidRPr="00C12243">
        <w:t xml:space="preserve"> including </w:t>
      </w:r>
      <w:r w:rsidRPr="00C12243">
        <w:rPr>
          <w:i/>
        </w:rPr>
        <w:t xml:space="preserve">Construction World, Equipment India, Infrastructure Today </w:t>
      </w:r>
      <w:r w:rsidRPr="00C12243">
        <w:t xml:space="preserve">and </w:t>
      </w:r>
      <w:r w:rsidRPr="00C12243">
        <w:rPr>
          <w:i/>
        </w:rPr>
        <w:t>Indian Cement Review.</w:t>
      </w:r>
    </w:p>
    <w:p w14:paraId="3D1ED09A" w14:textId="77777777" w:rsidR="00394CA8" w:rsidRPr="00C12243" w:rsidRDefault="00394CA8" w:rsidP="00394CA8"/>
    <w:p w14:paraId="6235887F" w14:textId="77777777" w:rsidR="00394CA8" w:rsidRPr="00C12243" w:rsidRDefault="00394CA8" w:rsidP="00394CA8">
      <w:r w:rsidRPr="00C12243">
        <w:t>The data was gathered by Off-Highway Research, ASAPP’s knowledge partners. The data was furt</w:t>
      </w:r>
      <w:r>
        <w:t>her vetted by a jury of industry experts who confirmed</w:t>
      </w:r>
      <w:r w:rsidRPr="00C12243">
        <w:t xml:space="preserve"> </w:t>
      </w:r>
      <w:proofErr w:type="spellStart"/>
      <w:r w:rsidRPr="00C12243">
        <w:t>Ammann</w:t>
      </w:r>
      <w:proofErr w:type="spellEnd"/>
      <w:r w:rsidRPr="00C12243">
        <w:t xml:space="preserve"> </w:t>
      </w:r>
      <w:r>
        <w:t>Apollo is</w:t>
      </w:r>
      <w:r w:rsidRPr="00C12243">
        <w:t xml:space="preserve"> the clear market leader</w:t>
      </w:r>
      <w:r>
        <w:t xml:space="preserve"> in the asphalt paver segment</w:t>
      </w:r>
      <w:r w:rsidRPr="00C12243">
        <w:t>.</w:t>
      </w:r>
    </w:p>
    <w:p w14:paraId="3AC26733" w14:textId="77777777" w:rsidR="00394CA8" w:rsidRPr="00C12243" w:rsidRDefault="00394CA8" w:rsidP="00394CA8"/>
    <w:p w14:paraId="4EFDDB0E" w14:textId="77777777" w:rsidR="00394CA8" w:rsidRPr="00C12243" w:rsidRDefault="00394CA8" w:rsidP="00394CA8">
      <w:r w:rsidRPr="00C12243">
        <w:t xml:space="preserve">The paver award comes only a few months after </w:t>
      </w:r>
      <w:proofErr w:type="spellStart"/>
      <w:r w:rsidRPr="00C12243">
        <w:t>Ammann</w:t>
      </w:r>
      <w:proofErr w:type="spellEnd"/>
      <w:r w:rsidRPr="00C12243">
        <w:t xml:space="preserve"> announced an expansion plan </w:t>
      </w:r>
      <w:r>
        <w:t xml:space="preserve">for its manufacturing facilities </w:t>
      </w:r>
      <w:r w:rsidRPr="00C12243">
        <w:t xml:space="preserve">in </w:t>
      </w:r>
      <w:r>
        <w:t xml:space="preserve">Ahmedabad, </w:t>
      </w:r>
      <w:r w:rsidRPr="00C12243">
        <w:t xml:space="preserve">India. </w:t>
      </w:r>
    </w:p>
    <w:p w14:paraId="7BC98585" w14:textId="77777777" w:rsidR="00394CA8" w:rsidRPr="00C12243" w:rsidRDefault="00394CA8" w:rsidP="00394CA8"/>
    <w:p w14:paraId="7D142C8F" w14:textId="77777777" w:rsidR="0007165E" w:rsidRDefault="00394CA8" w:rsidP="00394CA8">
      <w:pPr>
        <w:pStyle w:val="Textkrper"/>
      </w:pPr>
      <w:r w:rsidRPr="00C12243">
        <w:t>“</w:t>
      </w:r>
      <w:proofErr w:type="spellStart"/>
      <w:r w:rsidRPr="00C12243">
        <w:t>Ammann’s</w:t>
      </w:r>
      <w:proofErr w:type="spellEnd"/>
      <w:r w:rsidRPr="00C12243">
        <w:t xml:space="preserve"> philosophy is to be a total solutions provider</w:t>
      </w:r>
      <w:r>
        <w:t xml:space="preserve">. As such, </w:t>
      </w:r>
      <w:proofErr w:type="spellStart"/>
      <w:r>
        <w:t>Ammann</w:t>
      </w:r>
      <w:proofErr w:type="spellEnd"/>
      <w:r>
        <w:t xml:space="preserve"> is preparing to launch their heavy compaction line for India</w:t>
      </w:r>
      <w:r w:rsidRPr="00C12243">
        <w:t xml:space="preserve">,” said Sunil </w:t>
      </w:r>
      <w:proofErr w:type="spellStart"/>
      <w:r w:rsidRPr="00C12243">
        <w:t>Sapru</w:t>
      </w:r>
      <w:proofErr w:type="spellEnd"/>
      <w:r w:rsidRPr="00C12243">
        <w:t xml:space="preserve">, Regional Director of Sales and Marketing for </w:t>
      </w:r>
      <w:proofErr w:type="spellStart"/>
      <w:r w:rsidRPr="00C12243">
        <w:t>Ammann</w:t>
      </w:r>
      <w:proofErr w:type="spellEnd"/>
      <w:r w:rsidRPr="00C12243">
        <w:t xml:space="preserve"> </w:t>
      </w:r>
      <w:r>
        <w:t xml:space="preserve">in </w:t>
      </w:r>
      <w:r w:rsidRPr="00C12243">
        <w:t>India. “</w:t>
      </w:r>
      <w:proofErr w:type="spellStart"/>
      <w:r w:rsidRPr="00C12243">
        <w:t>Ammann</w:t>
      </w:r>
      <w:proofErr w:type="spellEnd"/>
      <w:r w:rsidRPr="00C12243">
        <w:t xml:space="preserve"> can </w:t>
      </w:r>
      <w:r>
        <w:t>now offer</w:t>
      </w:r>
      <w:r w:rsidRPr="00C12243">
        <w:t xml:space="preserve"> the </w:t>
      </w:r>
      <w:r>
        <w:t>complete range of products</w:t>
      </w:r>
      <w:r w:rsidRPr="00C12243">
        <w:t xml:space="preserve"> for road construction</w:t>
      </w:r>
      <w:r>
        <w:t>,</w:t>
      </w:r>
      <w:r w:rsidRPr="00C12243">
        <w:t xml:space="preserve"> asphalt plants</w:t>
      </w:r>
      <w:r>
        <w:t xml:space="preserve"> and</w:t>
      </w:r>
      <w:r w:rsidRPr="00C12243">
        <w:t xml:space="preserve"> pavers</w:t>
      </w:r>
      <w:r>
        <w:t>, as well as soil, tandem</w:t>
      </w:r>
      <w:r w:rsidRPr="00C12243">
        <w:t xml:space="preserve"> and </w:t>
      </w:r>
      <w:r>
        <w:t>pneumatic tyre</w:t>
      </w:r>
      <w:r w:rsidRPr="00C12243">
        <w:t xml:space="preserve"> compactors.</w:t>
      </w:r>
      <w:r>
        <w:t>”</w:t>
      </w:r>
    </w:p>
    <w:p w14:paraId="09FE63DC" w14:textId="77777777" w:rsidR="00394CA8" w:rsidRPr="00561F3D" w:rsidRDefault="00394CA8" w:rsidP="00394CA8">
      <w:pPr>
        <w:pStyle w:val="Textkrper"/>
      </w:pPr>
    </w:p>
    <w:tbl>
      <w:tblPr>
        <w:tblStyle w:val="Tabellenraster"/>
        <w:tblW w:w="0" w:type="auto"/>
        <w:tblLook w:val="04A0" w:firstRow="1" w:lastRow="0" w:firstColumn="1" w:lastColumn="0" w:noHBand="0" w:noVBand="1"/>
      </w:tblPr>
      <w:tblGrid>
        <w:gridCol w:w="3114"/>
        <w:gridCol w:w="5901"/>
      </w:tblGrid>
      <w:tr w:rsidR="0007165E" w:rsidRPr="00561F3D" w14:paraId="22FA9645" w14:textId="77777777" w:rsidTr="004026EE">
        <w:trPr>
          <w:trHeight w:val="2160"/>
        </w:trPr>
        <w:tc>
          <w:tcPr>
            <w:tcW w:w="3114" w:type="dxa"/>
          </w:tcPr>
          <w:p w14:paraId="7F49B6C6" w14:textId="77777777" w:rsidR="0007165E" w:rsidRPr="008975CA" w:rsidRDefault="00EC7CEA" w:rsidP="00287B61">
            <w:pPr>
              <w:pStyle w:val="Textkrper"/>
              <w:spacing w:line="240" w:lineRule="auto"/>
              <w:rPr>
                <w:rFonts w:cs="Arial"/>
                <w:highlight w:val="red"/>
              </w:rPr>
            </w:pPr>
            <w:r>
              <w:rPr>
                <w:rFonts w:cs="Arial"/>
                <w:noProof/>
                <w:highlight w:val="red"/>
                <w:lang w:val="de-DE" w:eastAsia="de-DE"/>
              </w:rPr>
              <w:drawing>
                <wp:inline distT="0" distB="0" distL="0" distR="0" wp14:anchorId="642F4216" wp14:editId="04073856">
                  <wp:extent cx="1875326" cy="1242277"/>
                  <wp:effectExtent l="0" t="0" r="4445" b="2540"/>
                  <wp:docPr id="4" name="Bild 4" descr="../../../Volumes/dfs/ABA-Marketing/Machines/Asphalt_Pavers/01_Press_Relases/Ammann%20Apollo%20Pavers/2016-04-05%20Award%20Best-Selling%20Ammann%20Apollo%20Paver/Sunil%20Sapru%20-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fs/ABA-Marketing/Machines/Asphalt_Pavers/01_Press_Relases/Ammann%20Apollo%20Pavers/2016-04-05%20Award%20Best-Selling%20Ammann%20Apollo%20Paver/Sunil%20Sapru%20-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4274" cy="1321072"/>
                          </a:xfrm>
                          <a:prstGeom prst="rect">
                            <a:avLst/>
                          </a:prstGeom>
                          <a:noFill/>
                          <a:ln>
                            <a:noFill/>
                          </a:ln>
                        </pic:spPr>
                      </pic:pic>
                    </a:graphicData>
                  </a:graphic>
                </wp:inline>
              </w:drawing>
            </w:r>
          </w:p>
        </w:tc>
        <w:tc>
          <w:tcPr>
            <w:tcW w:w="5901" w:type="dxa"/>
          </w:tcPr>
          <w:p w14:paraId="49F5D18D" w14:textId="77777777" w:rsidR="0007165E" w:rsidRPr="00561F3D" w:rsidRDefault="0007165E" w:rsidP="00287B61">
            <w:pPr>
              <w:pStyle w:val="Textkrper"/>
              <w:spacing w:line="240" w:lineRule="auto"/>
              <w:rPr>
                <w:rFonts w:cs="Arial"/>
                <w:i/>
                <w:sz w:val="16"/>
                <w:szCs w:val="16"/>
              </w:rPr>
            </w:pPr>
          </w:p>
          <w:p w14:paraId="7674DF5E" w14:textId="77777777" w:rsidR="004026EE" w:rsidRDefault="0007165E" w:rsidP="00287B61">
            <w:pPr>
              <w:pStyle w:val="Textkrper"/>
              <w:spacing w:line="240" w:lineRule="auto"/>
              <w:rPr>
                <w:rFonts w:cs="Arial"/>
                <w:i/>
                <w:sz w:val="16"/>
                <w:szCs w:val="16"/>
              </w:rPr>
            </w:pPr>
            <w:r w:rsidRPr="00561F3D">
              <w:rPr>
                <w:rFonts w:cs="Arial"/>
                <w:i/>
                <w:sz w:val="16"/>
                <w:szCs w:val="16"/>
              </w:rPr>
              <w:t>File name:</w:t>
            </w:r>
          </w:p>
          <w:p w14:paraId="7CAA0E7C" w14:textId="77777777" w:rsidR="0007165E" w:rsidRPr="00561F3D" w:rsidRDefault="00EC7CEA" w:rsidP="00287B61">
            <w:pPr>
              <w:pStyle w:val="Textkrper"/>
              <w:spacing w:line="240" w:lineRule="auto"/>
              <w:rPr>
                <w:rFonts w:cs="Arial"/>
                <w:i/>
                <w:sz w:val="16"/>
                <w:szCs w:val="16"/>
              </w:rPr>
            </w:pPr>
            <w:r w:rsidRPr="00EC7CEA">
              <w:rPr>
                <w:rFonts w:cs="Arial"/>
                <w:i/>
                <w:sz w:val="16"/>
                <w:szCs w:val="16"/>
              </w:rPr>
              <w:t xml:space="preserve">Sunil </w:t>
            </w:r>
            <w:proofErr w:type="spellStart"/>
            <w:r w:rsidRPr="00EC7CEA">
              <w:rPr>
                <w:rFonts w:cs="Arial"/>
                <w:i/>
                <w:sz w:val="16"/>
                <w:szCs w:val="16"/>
              </w:rPr>
              <w:t>Sapru</w:t>
            </w:r>
            <w:proofErr w:type="spellEnd"/>
            <w:r w:rsidRPr="00EC7CEA">
              <w:rPr>
                <w:rFonts w:cs="Arial"/>
                <w:i/>
                <w:sz w:val="16"/>
                <w:szCs w:val="16"/>
              </w:rPr>
              <w:t xml:space="preserve"> -left- receives the award.JPG</w:t>
            </w:r>
          </w:p>
        </w:tc>
      </w:tr>
    </w:tbl>
    <w:p w14:paraId="0263AC36" w14:textId="77777777" w:rsidR="0007165E" w:rsidRPr="00561F3D" w:rsidRDefault="0007165E" w:rsidP="0007165E">
      <w:pPr>
        <w:pStyle w:val="Textkrper"/>
      </w:pPr>
    </w:p>
    <w:p w14:paraId="44D2509C" w14:textId="77777777" w:rsidR="0007165E" w:rsidRPr="00561F3D" w:rsidRDefault="008975CA" w:rsidP="0007165E">
      <w:pPr>
        <w:spacing w:line="288" w:lineRule="auto"/>
        <w:rPr>
          <w:rFonts w:cs="Arial"/>
          <w:b/>
          <w:color w:val="000000"/>
          <w:szCs w:val="24"/>
        </w:rPr>
      </w:pPr>
      <w:r>
        <w:rPr>
          <w:rFonts w:cs="Arial"/>
          <w:b/>
          <w:color w:val="000000"/>
          <w:szCs w:val="24"/>
        </w:rPr>
        <w:t>About Ammann</w:t>
      </w:r>
    </w:p>
    <w:p w14:paraId="536B44F8" w14:textId="77777777" w:rsidR="0007165E" w:rsidRPr="00561F3D" w:rsidRDefault="0007165E" w:rsidP="0007165E">
      <w:pPr>
        <w:spacing w:line="288" w:lineRule="auto"/>
        <w:rPr>
          <w:rFonts w:cs="Arial"/>
          <w:szCs w:val="24"/>
        </w:rPr>
      </w:pPr>
      <w:r w:rsidRPr="00561F3D">
        <w:rPr>
          <w:rFonts w:cs="Arial"/>
          <w:szCs w:val="24"/>
        </w:rPr>
        <w:t xml:space="preserve">Ammann is a sixth-generation, family-owned business that produces asphalt and concrete mixing plants, compactors and asphalt pavers at nine production sites in Europe, China, India and Brazil. Its core expertise is in road building and transportation infrastructure. Visit </w:t>
      </w:r>
      <w:hyperlink r:id="rId8" w:history="1">
        <w:r w:rsidRPr="00561F3D">
          <w:rPr>
            <w:rFonts w:cs="Arial"/>
            <w:szCs w:val="24"/>
          </w:rPr>
          <w:t>www.ammann-group.com</w:t>
        </w:r>
      </w:hyperlink>
      <w:r w:rsidRPr="00561F3D">
        <w:rPr>
          <w:rFonts w:cs="Arial"/>
          <w:szCs w:val="24"/>
        </w:rPr>
        <w:t xml:space="preserve"> for more information.</w:t>
      </w:r>
      <w:bookmarkStart w:id="0" w:name="_GoBack"/>
      <w:bookmarkEnd w:id="0"/>
    </w:p>
    <w:p w14:paraId="5541B5D5" w14:textId="77777777" w:rsidR="00006FE2" w:rsidRDefault="00006FE2" w:rsidP="0007165E">
      <w:pPr>
        <w:pStyle w:val="Contact"/>
        <w:ind w:left="0" w:firstLine="0"/>
      </w:pPr>
    </w:p>
    <w:sectPr w:rsidR="00006FE2" w:rsidSect="00FC43B4">
      <w:headerReference w:type="default" r:id="rId9"/>
      <w:footerReference w:type="default" r:id="rId10"/>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0289A6" w14:textId="77777777" w:rsidR="008F739F" w:rsidRDefault="008F739F" w:rsidP="0007165E">
      <w:pPr>
        <w:spacing w:line="240" w:lineRule="auto"/>
      </w:pPr>
      <w:r>
        <w:separator/>
      </w:r>
    </w:p>
  </w:endnote>
  <w:endnote w:type="continuationSeparator" w:id="0">
    <w:p w14:paraId="423291E3" w14:textId="77777777" w:rsidR="008F739F" w:rsidRDefault="008F739F"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36AC1" w14:textId="77777777" w:rsidR="00FC43B4" w:rsidRPr="00FC43B4" w:rsidRDefault="00FC43B4" w:rsidP="00FC43B4">
    <w:pPr>
      <w:pStyle w:val="Fuzeile"/>
      <w:rPr>
        <w:sz w:val="14"/>
        <w:szCs w:val="14"/>
      </w:rPr>
    </w:pPr>
    <w:r w:rsidRPr="00FC43B4">
      <w:rPr>
        <w:sz w:val="14"/>
        <w:szCs w:val="14"/>
      </w:rPr>
      <w:t xml:space="preserve">For additional product information and services please </w:t>
    </w:r>
    <w:proofErr w:type="gramStart"/>
    <w:r w:rsidRPr="00FC43B4">
      <w:rPr>
        <w:sz w:val="14"/>
        <w:szCs w:val="14"/>
      </w:rPr>
      <w:t>visit :</w:t>
    </w:r>
    <w:proofErr w:type="gramEnd"/>
    <w:r w:rsidRPr="00FC43B4">
      <w:rPr>
        <w:sz w:val="14"/>
        <w:szCs w:val="14"/>
      </w:rPr>
      <w:t xml:space="preserve"> www.ammann-group.com</w:t>
    </w:r>
  </w:p>
  <w:p w14:paraId="232341AA" w14:textId="77777777" w:rsidR="00FC43B4" w:rsidRPr="00FC43B4" w:rsidRDefault="00857079" w:rsidP="00FC43B4">
    <w:pPr>
      <w:pStyle w:val="Fuzeile"/>
      <w:rPr>
        <w:sz w:val="14"/>
        <w:szCs w:val="14"/>
      </w:rPr>
    </w:pPr>
    <w:r>
      <w:rPr>
        <w:sz w:val="14"/>
        <w:szCs w:val="14"/>
      </w:rPr>
      <w:t>MJR</w:t>
    </w:r>
    <w:r w:rsidR="00FC43B4" w:rsidRPr="00FC43B4">
      <w:rPr>
        <w:sz w:val="14"/>
        <w:szCs w:val="14"/>
      </w:rPr>
      <w:t>-</w:t>
    </w:r>
    <w:r>
      <w:rPr>
        <w:sz w:val="14"/>
        <w:szCs w:val="14"/>
      </w:rPr>
      <w:t>107</w:t>
    </w:r>
    <w:r w:rsidR="00394CA8">
      <w:rPr>
        <w:sz w:val="14"/>
        <w:szCs w:val="14"/>
      </w:rPr>
      <w:t>4</w:t>
    </w:r>
    <w:r w:rsidR="00FC43B4" w:rsidRPr="00FC43B4">
      <w:rPr>
        <w:sz w:val="14"/>
        <w:szCs w:val="14"/>
      </w:rPr>
      <w:t xml:space="preserve">-00-EN | © </w:t>
    </w:r>
    <w:proofErr w:type="spellStart"/>
    <w:r w:rsidR="00FC43B4" w:rsidRPr="00FC43B4">
      <w:rPr>
        <w:sz w:val="14"/>
        <w:szCs w:val="14"/>
      </w:rPr>
      <w:t>Ammann</w:t>
    </w:r>
    <w:proofErr w:type="spellEnd"/>
    <w:r w:rsidR="00FC43B4" w:rsidRPr="00FC43B4">
      <w:rPr>
        <w:sz w:val="14"/>
        <w:szCs w:val="14"/>
      </w:rPr>
      <w:t xml:space="preserve">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41616" w14:textId="77777777" w:rsidR="008F739F" w:rsidRDefault="008F739F" w:rsidP="0007165E">
      <w:pPr>
        <w:spacing w:line="240" w:lineRule="auto"/>
      </w:pPr>
      <w:r>
        <w:separator/>
      </w:r>
    </w:p>
  </w:footnote>
  <w:footnote w:type="continuationSeparator" w:id="0">
    <w:p w14:paraId="21A64592" w14:textId="77777777" w:rsidR="008F739F" w:rsidRDefault="008F739F"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88723" w14:textId="77777777" w:rsidR="0007165E" w:rsidRDefault="0007165E">
    <w:pPr>
      <w:pStyle w:val="Kopfzeile"/>
    </w:pPr>
    <w:r w:rsidRPr="00561F3D">
      <w:rPr>
        <w:noProof/>
        <w:lang w:val="de-DE" w:eastAsia="de-DE"/>
      </w:rPr>
      <w:drawing>
        <wp:anchor distT="0" distB="0" distL="114300" distR="114300" simplePos="0" relativeHeight="251659264" behindDoc="1" locked="1" layoutInCell="1" allowOverlap="1" wp14:anchorId="7D96EEC3" wp14:editId="2252BC28">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D21387"/>
    <w:multiLevelType w:val="hybridMultilevel"/>
    <w:tmpl w:val="DD081094"/>
    <w:lvl w:ilvl="0" w:tplc="5ADE4A3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1A74606"/>
    <w:multiLevelType w:val="hybridMultilevel"/>
    <w:tmpl w:val="51C08F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F326723"/>
    <w:multiLevelType w:val="multilevel"/>
    <w:tmpl w:val="49EEC4F8"/>
    <w:name w:val="2012010218384897461806"/>
    <w:lvl w:ilvl="0">
      <w:start w:val="1"/>
      <w:numFmt w:val="bullet"/>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394CA8"/>
    <w:rsid w:val="004026EE"/>
    <w:rsid w:val="00425AD7"/>
    <w:rsid w:val="004449B7"/>
    <w:rsid w:val="00751F30"/>
    <w:rsid w:val="0077367C"/>
    <w:rsid w:val="007972C6"/>
    <w:rsid w:val="00857079"/>
    <w:rsid w:val="008975CA"/>
    <w:rsid w:val="008F739F"/>
    <w:rsid w:val="00A844F0"/>
    <w:rsid w:val="00AD46B2"/>
    <w:rsid w:val="00DB130B"/>
    <w:rsid w:val="00EC7CEA"/>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E1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165E"/>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7165E"/>
  </w:style>
  <w:style w:type="paragraph" w:styleId="Fuzeile">
    <w:name w:val="footer"/>
    <w:basedOn w:val="Standard"/>
    <w:link w:val="FuzeileZchn"/>
    <w:uiPriority w:val="99"/>
    <w:unhideWhenUsed/>
    <w:rsid w:val="0007165E"/>
    <w:pPr>
      <w:tabs>
        <w:tab w:val="center" w:pos="4703"/>
        <w:tab w:val="right" w:pos="9406"/>
      </w:tabs>
      <w:spacing w:line="240" w:lineRule="auto"/>
    </w:pPr>
  </w:style>
  <w:style w:type="character" w:customStyle="1" w:styleId="FuzeileZchn">
    <w:name w:val="Fußzeile Zchn"/>
    <w:basedOn w:val="Absatz-Standardschriftart"/>
    <w:link w:val="Fuzeile"/>
    <w:uiPriority w:val="99"/>
    <w:rsid w:val="0007165E"/>
  </w:style>
  <w:style w:type="paragraph" w:customStyle="1" w:styleId="Contact">
    <w:name w:val="Contact"/>
    <w:basedOn w:val="Standard"/>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Standard"/>
    <w:rsid w:val="0007165E"/>
    <w:pPr>
      <w:spacing w:after="280"/>
    </w:pPr>
    <w:rPr>
      <w:b/>
    </w:rPr>
  </w:style>
  <w:style w:type="table" w:styleId="Tabellenraster">
    <w:name w:val="Table Grid"/>
    <w:basedOn w:val="NormaleTabelle"/>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Standard"/>
    <w:rsid w:val="0007165E"/>
  </w:style>
  <w:style w:type="paragraph" w:styleId="Textkrper">
    <w:name w:val="Body Text"/>
    <w:basedOn w:val="Standard"/>
    <w:link w:val="TextkrperZchn"/>
    <w:qFormat/>
    <w:rsid w:val="0007165E"/>
  </w:style>
  <w:style w:type="character" w:customStyle="1" w:styleId="TextkrperZchn">
    <w:name w:val="Textkörper Zchn"/>
    <w:basedOn w:val="Absatz-Standardschriftart"/>
    <w:link w:val="Textkrper"/>
    <w:rsid w:val="0007165E"/>
    <w:rPr>
      <w:rFonts w:ascii="Arial" w:eastAsia="Times New Roman" w:hAnsi="Arial" w:cs="Times New Roman"/>
      <w:sz w:val="20"/>
      <w:szCs w:val="20"/>
      <w:lang w:val="en-GB" w:eastAsia="de-CH"/>
    </w:rPr>
  </w:style>
  <w:style w:type="paragraph" w:styleId="Sprechblasentext">
    <w:name w:val="Balloon Text"/>
    <w:basedOn w:val="Standard"/>
    <w:link w:val="SprechblasentextZchn"/>
    <w:uiPriority w:val="99"/>
    <w:semiHidden/>
    <w:unhideWhenUsed/>
    <w:rsid w:val="0007165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165E"/>
    <w:rPr>
      <w:rFonts w:ascii="Tahoma" w:eastAsia="Times New Roman" w:hAnsi="Tahoma" w:cs="Tahoma"/>
      <w:sz w:val="16"/>
      <w:szCs w:val="16"/>
      <w:lang w:val="en-GB" w:eastAsia="de-CH"/>
    </w:rPr>
  </w:style>
  <w:style w:type="paragraph" w:styleId="Listenabsatz">
    <w:name w:val="List Paragraph"/>
    <w:basedOn w:val="Standard"/>
    <w:uiPriority w:val="34"/>
    <w:qFormat/>
    <w:rsid w:val="00A844F0"/>
    <w:pPr>
      <w:spacing w:line="240" w:lineRule="auto"/>
      <w:ind w:left="720"/>
      <w:contextualSpacing/>
    </w:pPr>
    <w:rPr>
      <w:rFonts w:asciiTheme="minorHAnsi" w:eastAsiaTheme="minorEastAsia" w:hAnsiTheme="minorHAnsi" w:cstheme="minorBid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ammann-group.com"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1852</Characters>
  <Application>Microsoft Macintosh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Ammann Schweiz AG</Company>
  <LinksUpToDate>false</LinksUpToDate>
  <CharactersWithSpaces>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Hänggi, Pirmin - HaP</cp:lastModifiedBy>
  <cp:revision>6</cp:revision>
  <cp:lastPrinted>2015-09-04T14:07:00Z</cp:lastPrinted>
  <dcterms:created xsi:type="dcterms:W3CDTF">2015-09-28T09:05:00Z</dcterms:created>
  <dcterms:modified xsi:type="dcterms:W3CDTF">2016-04-11T13:25:00Z</dcterms:modified>
</cp:coreProperties>
</file>